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5A" w:rsidRPr="00A03A27" w:rsidRDefault="000359F4" w:rsidP="00D43742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0359F4">
        <w:rPr>
          <w:rFonts w:ascii="華康細圓體" w:eastAsia="華康細圓體" w:hAnsi="華康細圓體" w:hint="eastAsia"/>
          <w:b/>
          <w:noProof/>
          <w:sz w:val="44"/>
          <w:lang w:eastAsia="zh-HK"/>
        </w:rPr>
        <w:t>「</w:t>
      </w:r>
      <w:r w:rsidR="00F03008">
        <w:rPr>
          <w:rFonts w:ascii="華康細圓體" w:eastAsia="華康細圓體" w:hAnsi="華康細圓體" w:hint="eastAsia"/>
          <w:b/>
          <w:noProof/>
          <w:sz w:val="44"/>
          <w:lang w:eastAsia="zh-HK"/>
        </w:rPr>
        <w:t>助人助己</w:t>
      </w:r>
      <w:r w:rsidR="00AB02B5">
        <w:rPr>
          <w:rFonts w:ascii="華康細圓體" w:eastAsia="華康細圓體" w:hAnsi="華康細圓體" w:hint="eastAsia"/>
          <w:b/>
          <w:noProof/>
          <w:sz w:val="44"/>
          <w:lang w:eastAsia="zh-HK"/>
        </w:rPr>
        <w:t>，</w:t>
      </w:r>
      <w:r w:rsidR="00A41599">
        <w:rPr>
          <w:rFonts w:ascii="華康細圓體" w:eastAsia="華康細圓體" w:hAnsi="華康細圓體" w:hint="eastAsia"/>
          <w:b/>
          <w:noProof/>
          <w:sz w:val="44"/>
          <w:lang w:eastAsia="zh-HK"/>
        </w:rPr>
        <w:t>彼此</w:t>
      </w:r>
      <w:r w:rsidR="00AB02B5">
        <w:rPr>
          <w:rFonts w:ascii="華康細圓體" w:eastAsia="華康細圓體" w:hAnsi="華康細圓體" w:hint="eastAsia"/>
          <w:b/>
          <w:noProof/>
          <w:sz w:val="44"/>
          <w:lang w:eastAsia="zh-HK"/>
        </w:rPr>
        <w:t>服侍</w:t>
      </w:r>
      <w:r w:rsidR="00F03008">
        <w:rPr>
          <w:rFonts w:ascii="華康細圓體" w:eastAsia="華康細圓體" w:hAnsi="華康細圓體" w:hint="eastAsia"/>
          <w:b/>
          <w:noProof/>
          <w:sz w:val="44"/>
          <w:lang w:eastAsia="zh-HK"/>
        </w:rPr>
        <w:t>！</w:t>
      </w:r>
      <w:r w:rsidR="00A03A27">
        <w:rPr>
          <w:rFonts w:ascii="華康細圓體" w:eastAsia="華康細圓體" w:hAnsi="華康細圓體" w:hint="eastAsia"/>
          <w:b/>
          <w:noProof/>
          <w:sz w:val="44"/>
          <w:lang w:eastAsia="zh-HK"/>
        </w:rPr>
        <w:t>」</w:t>
      </w:r>
      <w:r w:rsidR="00340750">
        <w:rPr>
          <w:noProof/>
        </w:rPr>
        <w:drawing>
          <wp:anchor distT="0" distB="0" distL="114300" distR="114300" simplePos="0" relativeHeight="251810816" behindDoc="0" locked="0" layoutInCell="1" allowOverlap="1" wp14:anchorId="19169BA0" wp14:editId="135CF9FB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2" name="圖片 2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750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0EED624" wp14:editId="159A199E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750" w:rsidRPr="00340750" w:rsidRDefault="000359F4" w:rsidP="00340750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4</w:t>
                            </w:r>
                            <w:r w:rsidR="00BB707D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下</w:t>
                            </w:r>
                            <w:r w:rsidR="00340750"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第</w:t>
                            </w:r>
                            <w:r w:rsidR="00F03008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8</w:t>
                            </w:r>
                            <w:r w:rsidR="00340750"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ED624" id="圓角矩形 6" o:spid="_x0000_s1026" style="position:absolute;margin-left:-2.3pt;margin-top:131.4pt;width:75.75pt;height:27.8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" fillcolor="#92d050" stroked="f" strokeweight="2pt">
                <v:textbox>
                  <w:txbxContent>
                    <w:p w:rsidR="00340750" w:rsidRPr="00340750" w:rsidRDefault="000359F4" w:rsidP="00340750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4</w:t>
                      </w:r>
                      <w:r w:rsidR="00BB707D">
                        <w:rPr>
                          <w:rFonts w:ascii="華康細圓體" w:eastAsia="華康細圓體" w:hAnsi="華康細圓體" w:hint="eastAsia"/>
                          <w:b/>
                        </w:rPr>
                        <w:t>下</w:t>
                      </w:r>
                      <w:r w:rsidR="00340750"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第</w:t>
                      </w:r>
                      <w:r w:rsidR="00F03008">
                        <w:rPr>
                          <w:rFonts w:ascii="華康細圓體" w:eastAsia="華康細圓體" w:hAnsi="華康細圓體" w:hint="eastAsia"/>
                          <w:b/>
                        </w:rPr>
                        <w:t>8</w:t>
                      </w:r>
                      <w:r w:rsidR="00340750"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D54C9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7216" behindDoc="1" locked="0" layoutInCell="1" allowOverlap="1" wp14:anchorId="53D58383" wp14:editId="41230C83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742" w:rsidRPr="000359F4" w:rsidRDefault="00B924B8" w:rsidP="000359F4">
      <w:pPr>
        <w:ind w:left="1441" w:hangingChars="600" w:hanging="1441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751878" wp14:editId="0C388B7D">
                <wp:simplePos x="0" y="0"/>
                <wp:positionH relativeFrom="column">
                  <wp:posOffset>-24765</wp:posOffset>
                </wp:positionH>
                <wp:positionV relativeFrom="paragraph">
                  <wp:posOffset>-3175</wp:posOffset>
                </wp:positionV>
                <wp:extent cx="6353175" cy="771525"/>
                <wp:effectExtent l="0" t="0" r="9525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715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C475A" id="圓角矩形 1" o:spid="_x0000_s1026" style="position:absolute;margin-left:-1.95pt;margin-top:-.25pt;width:500.25pt;height:6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F03008" w:rsidRPr="00F03008">
        <w:rPr>
          <w:rFonts w:ascii="華康細圓體" w:eastAsia="華康細圓體" w:hAnsi="華康細圓體" w:hint="eastAsia"/>
          <w:bCs/>
          <w:sz w:val="22"/>
          <w:bdr w:val="none" w:sz="0" w:space="0" w:color="auto" w:frame="1"/>
          <w:lang w:eastAsia="zh-HK"/>
        </w:rPr>
        <w:t>瀏覽本地有關義務工作的網站，例如社會服務機構的義工招募，或是「義務工作發展局」的消息，申請成為義工，服事有需要的人</w:t>
      </w:r>
      <w:r w:rsidR="000359F4" w:rsidRPr="004C1657">
        <w:rPr>
          <w:rFonts w:ascii="華康細圓體" w:eastAsia="華康細圓體" w:hAnsi="華康細圓體" w:hint="eastAsia"/>
          <w:sz w:val="22"/>
          <w:bdr w:val="none" w:sz="0" w:space="0" w:color="auto" w:frame="1"/>
          <w:lang w:eastAsia="zh-HK"/>
        </w:rPr>
        <w:t>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4BF05B" wp14:editId="2C50CADF">
                <wp:simplePos x="0" y="0"/>
                <wp:positionH relativeFrom="column">
                  <wp:posOffset>-199567</wp:posOffset>
                </wp:positionH>
                <wp:positionV relativeFrom="paragraph">
                  <wp:posOffset>141768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319BE" id="Group 443" o:spid="_x0000_s1026" style="position:absolute;margin-left:-15.7pt;margin-top:11.15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IKCZf7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038"/>
      </w:tblGrid>
      <w:tr w:rsidR="00546EA4" w:rsidTr="00AB02B5">
        <w:trPr>
          <w:trHeight w:val="63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46EA4" w:rsidRDefault="00546EA4" w:rsidP="0020343E">
            <w:pPr>
              <w:ind w:right="1200"/>
              <w:jc w:val="right"/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1A098B2E" wp14:editId="7B2D1875">
                  <wp:extent cx="487045" cy="379730"/>
                  <wp:effectExtent l="0" t="0" r="8255" b="1270"/>
                  <wp:docPr id="21" name="圖片 21" descr="icon_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_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305C50" w:rsidRDefault="00DD6C7E" w:rsidP="0020343E">
            <w:pPr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  <w:lang w:eastAsia="zh-HK"/>
              </w:rPr>
              <w:t xml:space="preserve">義務工作發展局 </w:t>
            </w:r>
          </w:p>
        </w:tc>
      </w:tr>
      <w:tr w:rsidR="00546EA4" w:rsidTr="0020343E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305C50" w:rsidRDefault="00546EA4" w:rsidP="0020343E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22"/>
                <w:szCs w:val="36"/>
                <w:bdr w:val="none" w:sz="0" w:space="0" w:color="auto" w:frame="1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305C50" w:rsidRDefault="001A20B0" w:rsidP="0020343E">
            <w:pPr>
              <w:rPr>
                <w:rFonts w:ascii="華康細圓體" w:eastAsia="華康細圓體" w:hAnsi="華康細圓體"/>
              </w:rPr>
            </w:pPr>
            <w:hyperlink r:id="rId11" w:history="1">
              <w:r w:rsidR="00DD6C7E">
                <w:rPr>
                  <w:rStyle w:val="aa"/>
                </w:rPr>
                <w:t>https://www.avs.org.hk/</w:t>
              </w:r>
            </w:hyperlink>
          </w:p>
        </w:tc>
      </w:tr>
      <w:tr w:rsidR="00546EA4" w:rsidTr="0020343E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305C50" w:rsidRDefault="00546EA4" w:rsidP="0020343E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22"/>
                <w:szCs w:val="36"/>
                <w:bdr w:val="none" w:sz="0" w:space="0" w:color="auto" w:frame="1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941742" w:rsidRDefault="004C01B1" w:rsidP="0020343E">
            <w:pPr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//</w:t>
            </w:r>
            <w:r w:rsidRPr="004C01B1">
              <w:rPr>
                <w:rFonts w:ascii="華康細圓體" w:eastAsia="華康細圓體" w:hAnsi="華康細圓體" w:hint="eastAsia"/>
              </w:rPr>
              <w:t>義務工作發展局</w:t>
            </w:r>
            <w:r w:rsidR="00A41599">
              <w:rPr>
                <w:rFonts w:ascii="華康細圓體" w:eastAsia="華康細圓體" w:hAnsi="華康細圓體" w:hint="eastAsia"/>
                <w:lang w:eastAsia="zh-HK"/>
              </w:rPr>
              <w:t>…</w:t>
            </w:r>
            <w:proofErr w:type="gramStart"/>
            <w:r w:rsidR="00A41599">
              <w:rPr>
                <w:rFonts w:ascii="華康細圓體" w:eastAsia="華康細圓體" w:hAnsi="華康細圓體" w:hint="eastAsia"/>
                <w:lang w:eastAsia="zh-HK"/>
              </w:rPr>
              <w:t>…</w:t>
            </w:r>
            <w:proofErr w:type="gramEnd"/>
            <w:r w:rsidR="00DD6C7E" w:rsidRPr="00DD6C7E">
              <w:rPr>
                <w:rFonts w:ascii="華康細圓體" w:eastAsia="華康細圓體" w:hAnsi="華康細圓體" w:hint="eastAsia"/>
              </w:rPr>
              <w:t>致力承擔樞紐角色，積極推動及發展持續的義務工作，以締造一個文明和關懷的社群。透過與社會各界建立夥伴關係，合力推動義工的參與，促使提供增值及優質的義工服務。</w:t>
            </w:r>
            <w:r>
              <w:rPr>
                <w:rFonts w:ascii="華康細圓體" w:eastAsia="華康細圓體" w:hAnsi="華康細圓體" w:hint="eastAsia"/>
              </w:rPr>
              <w:t>//（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節錄自該機構網頁</w:t>
            </w:r>
            <w:proofErr w:type="gramStart"/>
            <w:r>
              <w:rPr>
                <w:rFonts w:ascii="華康細圓體" w:eastAsia="華康細圓體" w:hAnsi="華康細圓體" w:hint="eastAsia"/>
                <w:lang w:eastAsia="zh-HK"/>
              </w:rPr>
              <w:t>—</w:t>
            </w:r>
            <w:proofErr w:type="gramEnd"/>
            <w:r>
              <w:rPr>
                <w:rFonts w:ascii="華康細圓體" w:eastAsia="華康細圓體" w:hAnsi="華康細圓體" w:hint="eastAsia"/>
                <w:lang w:eastAsia="zh-HK"/>
              </w:rPr>
              <w:t>「本局簡介」</w:t>
            </w:r>
            <w:r>
              <w:rPr>
                <w:rFonts w:ascii="華康細圓體" w:eastAsia="華康細圓體" w:hAnsi="華康細圓體" w:hint="eastAsia"/>
              </w:rPr>
              <w:t>）</w:t>
            </w:r>
          </w:p>
        </w:tc>
      </w:tr>
      <w:tr w:rsidR="00546EA4" w:rsidTr="00AB02B5">
        <w:trPr>
          <w:trHeight w:val="73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46EA4" w:rsidRDefault="00546EA4" w:rsidP="0020343E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0C103BEA" wp14:editId="65D739C7">
                  <wp:extent cx="488950" cy="382905"/>
                  <wp:effectExtent l="0" t="0" r="6350" b="0"/>
                  <wp:docPr id="18" name="圖片 18" descr="C:\Users\editor-868\AppData\Local\Microsoft\Windows\INetCache\Content.Word\icon_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itor-868\AppData\Local\Microsoft\Windows\INetCache\Content.Word\icon_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941742" w:rsidRDefault="00DD6C7E" w:rsidP="0020343E">
            <w:pPr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  <w:lang w:eastAsia="zh-HK"/>
              </w:rPr>
              <w:t>義工資訊網</w:t>
            </w:r>
          </w:p>
        </w:tc>
      </w:tr>
      <w:tr w:rsidR="00546EA4" w:rsidTr="0020343E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46EA4" w:rsidRDefault="00546EA4" w:rsidP="0020343E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941742" w:rsidRDefault="001A20B0" w:rsidP="0020343E">
            <w:pPr>
              <w:rPr>
                <w:szCs w:val="24"/>
              </w:rPr>
            </w:pPr>
            <w:hyperlink r:id="rId12" w:history="1">
              <w:r w:rsidR="00DD6C7E">
                <w:rPr>
                  <w:rStyle w:val="aa"/>
                </w:rPr>
                <w:t>https://www.volunteerlink.net/</w:t>
              </w:r>
            </w:hyperlink>
          </w:p>
        </w:tc>
      </w:tr>
      <w:tr w:rsidR="00546EA4" w:rsidTr="0020343E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46EA4" w:rsidRDefault="00546EA4" w:rsidP="0020343E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46EA4" w:rsidRPr="00941742" w:rsidRDefault="00AB02B5" w:rsidP="00AB02B5">
            <w:pPr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  <w:lang w:eastAsia="zh-HK"/>
              </w:rPr>
              <w:t>有關義務工作的小故事、分享、課程、活動及其他有用資訊，由義務工作發展局及香港義工學院提供。</w:t>
            </w:r>
          </w:p>
        </w:tc>
      </w:tr>
      <w:tr w:rsidR="00A41599" w:rsidTr="0020343E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41599" w:rsidRDefault="00A41599" w:rsidP="0020343E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A41599" w:rsidRPr="00941742" w:rsidRDefault="00A41599" w:rsidP="0020343E">
            <w:pPr>
              <w:rPr>
                <w:rFonts w:ascii="華康細圓體" w:eastAsia="華康細圓體" w:hAnsi="華康細圓體"/>
              </w:rPr>
            </w:pPr>
          </w:p>
        </w:tc>
      </w:tr>
    </w:tbl>
    <w:p w:rsidR="00895FC9" w:rsidRPr="00792E4C" w:rsidRDefault="008B184A" w:rsidP="00A03A27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1B6C6FAD" wp14:editId="2A050755">
                <wp:simplePos x="0" y="0"/>
                <wp:positionH relativeFrom="column">
                  <wp:posOffset>-186055</wp:posOffset>
                </wp:positionH>
                <wp:positionV relativeFrom="paragraph">
                  <wp:posOffset>4445</wp:posOffset>
                </wp:positionV>
                <wp:extent cx="6543040" cy="1306195"/>
                <wp:effectExtent l="0" t="0" r="0" b="825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040" cy="1306195"/>
                        </a:xfrm>
                        <a:prstGeom prst="roundRect">
                          <a:avLst>
                            <a:gd name="adj" fmla="val 16444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6F802" id="圓角矩形 5" o:spid="_x0000_s1026" style="position:absolute;margin-left:-14.65pt;margin-top:.35pt;width:515.2pt;height:102.8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" fillcolor="#ff6" stroked="f" strokeweight="2pt">
                <v:fill opacity="22873f"/>
              </v:roundrect>
            </w:pict>
          </mc:Fallback>
        </mc:AlternateContent>
      </w:r>
      <w:r w:rsidR="002817B7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sym w:font="Wingdings 2" w:char="F086"/>
      </w:r>
      <w:r w:rsidR="002817B7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 xml:space="preserve"> </w:t>
      </w:r>
      <w:r w:rsidR="00895FC9" w:rsidRPr="00792E4C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屬靈教導：</w:t>
      </w:r>
    </w:p>
    <w:p w:rsidR="00DB500B" w:rsidRPr="00546EA4" w:rsidRDefault="00F3717B" w:rsidP="00A03A27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在耶穌</w:t>
      </w:r>
      <w:r w:rsidR="00AB02B5">
        <w:rPr>
          <w:rFonts w:ascii="華康細圓體" w:eastAsia="華康細圓體" w:hAnsi="華康細圓體" w:hint="eastAsia"/>
          <w:lang w:eastAsia="zh-HK"/>
        </w:rPr>
        <w:t>跟門徒吃最後晚餐</w:t>
      </w:r>
      <w:r>
        <w:rPr>
          <w:rFonts w:ascii="華康細圓體" w:eastAsia="華康細圓體" w:hAnsi="華康細圓體" w:hint="eastAsia"/>
          <w:lang w:eastAsia="zh-HK"/>
        </w:rPr>
        <w:t>的</w:t>
      </w:r>
      <w:r w:rsidR="00AB02B5">
        <w:rPr>
          <w:rFonts w:ascii="華康細圓體" w:eastAsia="華康細圓體" w:hAnsi="華康細圓體" w:hint="eastAsia"/>
          <w:lang w:eastAsia="zh-HK"/>
        </w:rPr>
        <w:t>時候</w:t>
      </w:r>
      <w:r>
        <w:rPr>
          <w:rFonts w:ascii="華康細圓體" w:eastAsia="華康細圓體" w:hAnsi="華康細圓體" w:hint="eastAsia"/>
          <w:lang w:eastAsia="zh-HK"/>
        </w:rPr>
        <w:t>，</w:t>
      </w:r>
      <w:r w:rsidR="00AB02B5">
        <w:rPr>
          <w:rFonts w:ascii="華康細圓體" w:eastAsia="華康細圓體" w:hAnsi="華康細圓體" w:hint="eastAsia"/>
          <w:lang w:eastAsia="zh-HK"/>
        </w:rPr>
        <w:t>他教導門徒要彼此洗腳，為的是叫他們學習</w:t>
      </w:r>
      <w:r w:rsidR="001D2955">
        <w:rPr>
          <w:rFonts w:ascii="華康細圓體" w:eastAsia="華康細圓體" w:hAnsi="華康細圓體" w:hint="eastAsia"/>
          <w:lang w:eastAsia="zh-HK"/>
        </w:rPr>
        <w:t>彼此服事，從中學會彼此相愛</w:t>
      </w:r>
      <w:r w:rsidRPr="00F3717B">
        <w:rPr>
          <w:rFonts w:ascii="華康細圓體" w:eastAsia="華康細圓體" w:hAnsi="華康細圓體" w:hint="eastAsia"/>
          <w:lang w:eastAsia="zh-HK"/>
        </w:rPr>
        <w:t>。</w:t>
      </w:r>
      <w:r w:rsidR="001D2955">
        <w:rPr>
          <w:rFonts w:ascii="華康細圓體" w:eastAsia="華康細圓體" w:hAnsi="華康細圓體" w:hint="eastAsia"/>
          <w:lang w:eastAsia="zh-HK"/>
        </w:rPr>
        <w:t>當義工，不是說我們有多能幹，可以運用</w:t>
      </w:r>
      <w:r w:rsidR="008B184A">
        <w:rPr>
          <w:rFonts w:ascii="華康細圓體" w:eastAsia="華康細圓體" w:hAnsi="華康細圓體" w:hint="eastAsia"/>
          <w:lang w:eastAsia="zh-HK"/>
        </w:rPr>
        <w:t>自己高超的</w:t>
      </w:r>
      <w:r w:rsidR="001D2955">
        <w:rPr>
          <w:rFonts w:ascii="華康細圓體" w:eastAsia="華康細圓體" w:hAnsi="華康細圓體" w:hint="eastAsia"/>
          <w:lang w:eastAsia="zh-HK"/>
        </w:rPr>
        <w:t>能力幫人</w:t>
      </w:r>
      <w:r w:rsidR="00726C9B">
        <w:rPr>
          <w:rFonts w:ascii="華康細圓體" w:eastAsia="華康細圓體" w:hAnsi="華康細圓體" w:hint="eastAsia"/>
          <w:lang w:eastAsia="zh-HK"/>
        </w:rPr>
        <w:t>，</w:t>
      </w:r>
      <w:r w:rsidR="001D2955">
        <w:rPr>
          <w:rFonts w:ascii="華康細圓體" w:eastAsia="華康細圓體" w:hAnsi="華康細圓體" w:hint="eastAsia"/>
          <w:lang w:eastAsia="zh-HK"/>
        </w:rPr>
        <w:t>而是學習主耶穌那樣愛身邊的人，透過愛的服侍，</w:t>
      </w:r>
      <w:r w:rsidR="008B184A">
        <w:rPr>
          <w:rFonts w:ascii="華康細圓體" w:eastAsia="華康細圓體" w:hAnsi="華康細圓體" w:hint="eastAsia"/>
          <w:lang w:eastAsia="zh-HK"/>
        </w:rPr>
        <w:t>分享主耶穌的愛，也同時</w:t>
      </w:r>
      <w:r w:rsidR="001D2955">
        <w:rPr>
          <w:rFonts w:ascii="華康細圓體" w:eastAsia="華康細圓體" w:hAnsi="華康細圓體" w:hint="eastAsia"/>
          <w:lang w:eastAsia="zh-HK"/>
        </w:rPr>
        <w:t>明白我們都是被主所愛</w:t>
      </w:r>
      <w:r w:rsidR="008B184A">
        <w:rPr>
          <w:rFonts w:ascii="華康細圓體" w:eastAsia="華康細圓體" w:hAnsi="華康細圓體" w:hint="eastAsia"/>
          <w:lang w:eastAsia="zh-HK"/>
        </w:rPr>
        <w:t>着的</w:t>
      </w:r>
      <w:r w:rsidR="002817B7">
        <w:rPr>
          <w:rFonts w:ascii="華康細圓體" w:eastAsia="華康細圓體" w:hAnsi="華康細圓體" w:hint="eastAsia"/>
          <w:lang w:eastAsia="zh-HK"/>
        </w:rPr>
        <w:t>。</w:t>
      </w:r>
      <w:bookmarkStart w:id="0" w:name="_GoBack"/>
      <w:bookmarkEnd w:id="0"/>
    </w:p>
    <w:sectPr w:rsidR="00DB500B" w:rsidRPr="00546EA4" w:rsidSect="000D3AC0">
      <w:footerReference w:type="default" r:id="rId13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B0" w:rsidRDefault="001A20B0" w:rsidP="00D65A74">
      <w:r>
        <w:separator/>
      </w:r>
    </w:p>
  </w:endnote>
  <w:endnote w:type="continuationSeparator" w:id="0">
    <w:p w:rsidR="001A20B0" w:rsidRDefault="001A20B0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B0" w:rsidRDefault="001A20B0" w:rsidP="00D65A74">
      <w:r>
        <w:separator/>
      </w:r>
    </w:p>
  </w:footnote>
  <w:footnote w:type="continuationSeparator" w:id="0">
    <w:p w:rsidR="001A20B0" w:rsidRDefault="001A20B0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271EF"/>
    <w:rsid w:val="00032FAC"/>
    <w:rsid w:val="000359F4"/>
    <w:rsid w:val="00063A9B"/>
    <w:rsid w:val="0009109D"/>
    <w:rsid w:val="000D3AC0"/>
    <w:rsid w:val="000D54C9"/>
    <w:rsid w:val="00100F18"/>
    <w:rsid w:val="0010205C"/>
    <w:rsid w:val="001A20B0"/>
    <w:rsid w:val="001A4130"/>
    <w:rsid w:val="001C197E"/>
    <w:rsid w:val="001D2955"/>
    <w:rsid w:val="001E7CEB"/>
    <w:rsid w:val="00224B3F"/>
    <w:rsid w:val="00245857"/>
    <w:rsid w:val="002529A8"/>
    <w:rsid w:val="002817B7"/>
    <w:rsid w:val="0029732C"/>
    <w:rsid w:val="002B2915"/>
    <w:rsid w:val="002C4B8E"/>
    <w:rsid w:val="002E407E"/>
    <w:rsid w:val="002F5221"/>
    <w:rsid w:val="00340750"/>
    <w:rsid w:val="0035678C"/>
    <w:rsid w:val="0036440E"/>
    <w:rsid w:val="00371321"/>
    <w:rsid w:val="00375C4D"/>
    <w:rsid w:val="00385E1E"/>
    <w:rsid w:val="003A5F61"/>
    <w:rsid w:val="003B257D"/>
    <w:rsid w:val="003C4BE0"/>
    <w:rsid w:val="003E7652"/>
    <w:rsid w:val="0042075A"/>
    <w:rsid w:val="004276E0"/>
    <w:rsid w:val="00440C1A"/>
    <w:rsid w:val="00440FBD"/>
    <w:rsid w:val="004648C4"/>
    <w:rsid w:val="004826BA"/>
    <w:rsid w:val="004871BA"/>
    <w:rsid w:val="004A785A"/>
    <w:rsid w:val="004C01B1"/>
    <w:rsid w:val="004C1657"/>
    <w:rsid w:val="004C2A43"/>
    <w:rsid w:val="004E56CC"/>
    <w:rsid w:val="004E6BFC"/>
    <w:rsid w:val="00511EEE"/>
    <w:rsid w:val="005215BD"/>
    <w:rsid w:val="00523D80"/>
    <w:rsid w:val="00541646"/>
    <w:rsid w:val="00546EA4"/>
    <w:rsid w:val="00582453"/>
    <w:rsid w:val="00584F78"/>
    <w:rsid w:val="005A472D"/>
    <w:rsid w:val="005A7DD3"/>
    <w:rsid w:val="005C4FC3"/>
    <w:rsid w:val="005F3753"/>
    <w:rsid w:val="005F5EBA"/>
    <w:rsid w:val="0063282C"/>
    <w:rsid w:val="00675F71"/>
    <w:rsid w:val="006C0612"/>
    <w:rsid w:val="006F3717"/>
    <w:rsid w:val="006F7DF4"/>
    <w:rsid w:val="007037F7"/>
    <w:rsid w:val="007135EB"/>
    <w:rsid w:val="00726C9B"/>
    <w:rsid w:val="0072709E"/>
    <w:rsid w:val="00755F73"/>
    <w:rsid w:val="00792E4C"/>
    <w:rsid w:val="007A16F3"/>
    <w:rsid w:val="007F0F74"/>
    <w:rsid w:val="0085224D"/>
    <w:rsid w:val="00862602"/>
    <w:rsid w:val="00870932"/>
    <w:rsid w:val="0087444C"/>
    <w:rsid w:val="00895FC9"/>
    <w:rsid w:val="008B184A"/>
    <w:rsid w:val="008C1558"/>
    <w:rsid w:val="008C6013"/>
    <w:rsid w:val="009569DA"/>
    <w:rsid w:val="00966234"/>
    <w:rsid w:val="00A03A27"/>
    <w:rsid w:val="00A41599"/>
    <w:rsid w:val="00AB02B5"/>
    <w:rsid w:val="00AE29F5"/>
    <w:rsid w:val="00B05CFC"/>
    <w:rsid w:val="00B338C5"/>
    <w:rsid w:val="00B77B36"/>
    <w:rsid w:val="00B924B8"/>
    <w:rsid w:val="00B96110"/>
    <w:rsid w:val="00BB4D3D"/>
    <w:rsid w:val="00BB707D"/>
    <w:rsid w:val="00BE6C92"/>
    <w:rsid w:val="00C05FC3"/>
    <w:rsid w:val="00C5273F"/>
    <w:rsid w:val="00CF6241"/>
    <w:rsid w:val="00D108D1"/>
    <w:rsid w:val="00D13908"/>
    <w:rsid w:val="00D43742"/>
    <w:rsid w:val="00D65A74"/>
    <w:rsid w:val="00D912D3"/>
    <w:rsid w:val="00DB500B"/>
    <w:rsid w:val="00DD2B1D"/>
    <w:rsid w:val="00DD6C7E"/>
    <w:rsid w:val="00DE67A5"/>
    <w:rsid w:val="00E90434"/>
    <w:rsid w:val="00E9539A"/>
    <w:rsid w:val="00EC245B"/>
    <w:rsid w:val="00EC7155"/>
    <w:rsid w:val="00F03008"/>
    <w:rsid w:val="00F3717B"/>
    <w:rsid w:val="00F6780F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E7F0F-04C6-4AF0-BA81-F045CBB7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paragraph" w:styleId="a9">
    <w:name w:val="List Paragraph"/>
    <w:basedOn w:val="a"/>
    <w:uiPriority w:val="34"/>
    <w:qFormat/>
    <w:rsid w:val="00AE29F5"/>
    <w:pPr>
      <w:ind w:leftChars="200" w:left="480"/>
    </w:pPr>
  </w:style>
  <w:style w:type="character" w:styleId="aa">
    <w:name w:val="Hyperlink"/>
    <w:basedOn w:val="a0"/>
    <w:uiPriority w:val="99"/>
    <w:unhideWhenUsed/>
    <w:rsid w:val="00AE29F5"/>
    <w:rPr>
      <w:color w:val="0000FF"/>
      <w:u w:val="single"/>
    </w:rPr>
  </w:style>
  <w:style w:type="table" w:styleId="ab">
    <w:name w:val="Table Grid"/>
    <w:basedOn w:val="a1"/>
    <w:uiPriority w:val="59"/>
    <w:rsid w:val="0054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B0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58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olunteerlink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vs.org.h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3FC2-7493-4AB2-BF3A-C3512FBF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Editor</cp:lastModifiedBy>
  <cp:revision>7</cp:revision>
  <cp:lastPrinted>2020-01-14T08:10:00Z</cp:lastPrinted>
  <dcterms:created xsi:type="dcterms:W3CDTF">2020-01-15T10:34:00Z</dcterms:created>
  <dcterms:modified xsi:type="dcterms:W3CDTF">2023-11-22T04:10:00Z</dcterms:modified>
</cp:coreProperties>
</file>